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4C3" w:rsidRDefault="001944C3" w:rsidP="007215BA">
      <w:pPr>
        <w:rPr>
          <w:b/>
          <w:sz w:val="48"/>
          <w:szCs w:val="28"/>
        </w:rPr>
      </w:pPr>
    </w:p>
    <w:p w:rsidR="007215BA" w:rsidRPr="007215BA" w:rsidRDefault="007215BA" w:rsidP="007215BA">
      <w:pPr>
        <w:rPr>
          <w:b/>
          <w:sz w:val="48"/>
          <w:szCs w:val="28"/>
        </w:rPr>
      </w:pPr>
      <w:r w:rsidRPr="007215BA">
        <w:rPr>
          <w:b/>
          <w:sz w:val="48"/>
          <w:szCs w:val="28"/>
        </w:rPr>
        <w:t xml:space="preserve">Should I have an injection? </w:t>
      </w:r>
    </w:p>
    <w:p w:rsidR="007215BA" w:rsidRPr="007215BA" w:rsidRDefault="007215BA" w:rsidP="007215BA">
      <w:pPr>
        <w:rPr>
          <w:sz w:val="28"/>
          <w:szCs w:val="28"/>
        </w:rPr>
      </w:pPr>
      <w:r w:rsidRPr="007215BA">
        <w:rPr>
          <w:sz w:val="28"/>
          <w:szCs w:val="28"/>
        </w:rPr>
        <w:t xml:space="preserve"> </w:t>
      </w:r>
    </w:p>
    <w:p w:rsidR="007215BA" w:rsidRPr="007215BA" w:rsidRDefault="007215BA" w:rsidP="007215BA">
      <w:pPr>
        <w:rPr>
          <w:sz w:val="28"/>
          <w:szCs w:val="28"/>
        </w:rPr>
      </w:pPr>
      <w:r w:rsidRPr="007215BA">
        <w:rPr>
          <w:sz w:val="28"/>
          <w:szCs w:val="28"/>
        </w:rPr>
        <w:t xml:space="preserve">Injections can be a useful way of settling the symptoms from painful conditions in the foot and ankle.  </w:t>
      </w:r>
    </w:p>
    <w:p w:rsidR="007215BA" w:rsidRPr="007215BA" w:rsidRDefault="007215BA" w:rsidP="007215BA">
      <w:pPr>
        <w:rPr>
          <w:sz w:val="28"/>
          <w:szCs w:val="28"/>
        </w:rPr>
      </w:pPr>
      <w:r w:rsidRPr="007215BA">
        <w:rPr>
          <w:sz w:val="28"/>
          <w:szCs w:val="28"/>
        </w:rPr>
        <w:t xml:space="preserve"> </w:t>
      </w:r>
    </w:p>
    <w:p w:rsidR="007215BA" w:rsidRPr="007215BA" w:rsidRDefault="007215BA" w:rsidP="007215BA">
      <w:pPr>
        <w:rPr>
          <w:sz w:val="28"/>
          <w:szCs w:val="28"/>
        </w:rPr>
      </w:pPr>
      <w:r w:rsidRPr="007215BA">
        <w:rPr>
          <w:sz w:val="28"/>
          <w:szCs w:val="28"/>
        </w:rPr>
        <w:t xml:space="preserve">The risks of injections are generally lower than those of surgery, but you are more likely to need repeated treatments.  </w:t>
      </w:r>
    </w:p>
    <w:p w:rsidR="007215BA" w:rsidRPr="007215BA" w:rsidRDefault="007215BA" w:rsidP="007215BA">
      <w:pPr>
        <w:rPr>
          <w:sz w:val="28"/>
          <w:szCs w:val="28"/>
        </w:rPr>
      </w:pPr>
      <w:r w:rsidRPr="007215BA">
        <w:rPr>
          <w:sz w:val="28"/>
          <w:szCs w:val="28"/>
        </w:rPr>
        <w:t xml:space="preserve"> </w:t>
      </w:r>
    </w:p>
    <w:p w:rsidR="007215BA" w:rsidRPr="007215BA" w:rsidRDefault="007215BA" w:rsidP="007215BA">
      <w:pPr>
        <w:rPr>
          <w:sz w:val="28"/>
          <w:szCs w:val="28"/>
        </w:rPr>
      </w:pPr>
      <w:r w:rsidRPr="007215BA">
        <w:rPr>
          <w:sz w:val="28"/>
          <w:szCs w:val="28"/>
        </w:rPr>
        <w:t xml:space="preserve">This depends on the condition for which you have the injection performed. </w:t>
      </w:r>
    </w:p>
    <w:p w:rsidR="007215BA" w:rsidRPr="007215BA" w:rsidRDefault="007215BA" w:rsidP="007215BA">
      <w:pPr>
        <w:rPr>
          <w:sz w:val="28"/>
          <w:szCs w:val="28"/>
        </w:rPr>
      </w:pPr>
      <w:r w:rsidRPr="007215BA">
        <w:rPr>
          <w:sz w:val="28"/>
          <w:szCs w:val="28"/>
        </w:rPr>
        <w:t xml:space="preserve"> </w:t>
      </w:r>
    </w:p>
    <w:p w:rsidR="007215BA" w:rsidRDefault="007215BA" w:rsidP="007215BA">
      <w:pPr>
        <w:rPr>
          <w:sz w:val="28"/>
          <w:szCs w:val="28"/>
        </w:rPr>
      </w:pPr>
    </w:p>
    <w:p w:rsidR="007215BA" w:rsidRPr="007215BA" w:rsidRDefault="007215BA" w:rsidP="007215BA">
      <w:pPr>
        <w:rPr>
          <w:b/>
          <w:sz w:val="48"/>
          <w:szCs w:val="48"/>
        </w:rPr>
      </w:pPr>
      <w:r w:rsidRPr="007215BA">
        <w:rPr>
          <w:b/>
          <w:sz w:val="48"/>
          <w:szCs w:val="48"/>
        </w:rPr>
        <w:t xml:space="preserve">What do the injections contain? </w:t>
      </w:r>
    </w:p>
    <w:p w:rsidR="007215BA" w:rsidRPr="007215BA" w:rsidRDefault="007215BA" w:rsidP="007215BA">
      <w:pPr>
        <w:rPr>
          <w:sz w:val="28"/>
          <w:szCs w:val="28"/>
        </w:rPr>
      </w:pPr>
      <w:r w:rsidRPr="007215BA">
        <w:rPr>
          <w:sz w:val="28"/>
          <w:szCs w:val="28"/>
        </w:rPr>
        <w:t xml:space="preserve"> </w:t>
      </w:r>
    </w:p>
    <w:p w:rsidR="007215BA" w:rsidRPr="007215BA" w:rsidRDefault="007215BA" w:rsidP="007215BA">
      <w:pPr>
        <w:rPr>
          <w:sz w:val="28"/>
          <w:szCs w:val="28"/>
        </w:rPr>
      </w:pPr>
      <w:r w:rsidRPr="007215BA">
        <w:rPr>
          <w:sz w:val="28"/>
          <w:szCs w:val="28"/>
        </w:rPr>
        <w:t xml:space="preserve">Most injections we perform contain a mixture of local anaesthetic and steroid.  </w:t>
      </w:r>
    </w:p>
    <w:p w:rsidR="007215BA" w:rsidRPr="007215BA" w:rsidRDefault="007215BA" w:rsidP="007215BA">
      <w:pPr>
        <w:rPr>
          <w:sz w:val="28"/>
          <w:szCs w:val="28"/>
        </w:rPr>
      </w:pPr>
      <w:r w:rsidRPr="007215BA">
        <w:rPr>
          <w:sz w:val="28"/>
          <w:szCs w:val="28"/>
        </w:rPr>
        <w:t xml:space="preserve"> </w:t>
      </w:r>
    </w:p>
    <w:p w:rsidR="007215BA" w:rsidRPr="007215BA" w:rsidRDefault="007215BA" w:rsidP="007215BA">
      <w:pPr>
        <w:rPr>
          <w:sz w:val="28"/>
          <w:szCs w:val="28"/>
        </w:rPr>
      </w:pPr>
      <w:r w:rsidRPr="007215BA">
        <w:rPr>
          <w:sz w:val="28"/>
          <w:szCs w:val="28"/>
        </w:rPr>
        <w:t>We occasionally perform injections of bone marrow stem cells taken from your hip</w:t>
      </w:r>
      <w:r w:rsidR="001944C3">
        <w:rPr>
          <w:sz w:val="28"/>
          <w:szCs w:val="28"/>
        </w:rPr>
        <w:t>, or injections of hyaluronic acid (</w:t>
      </w:r>
      <w:proofErr w:type="spellStart"/>
      <w:r w:rsidR="001944C3">
        <w:rPr>
          <w:sz w:val="28"/>
          <w:szCs w:val="28"/>
        </w:rPr>
        <w:t>Ostenil</w:t>
      </w:r>
      <w:proofErr w:type="spellEnd"/>
      <w:r w:rsidR="001944C3">
        <w:rPr>
          <w:sz w:val="28"/>
          <w:szCs w:val="28"/>
        </w:rPr>
        <w:t xml:space="preserve"> plus)</w:t>
      </w:r>
      <w:r w:rsidRPr="007215BA">
        <w:rPr>
          <w:sz w:val="28"/>
          <w:szCs w:val="28"/>
        </w:rPr>
        <w:t xml:space="preserve">. These injections do not contain local anaesthetic or steroids. </w:t>
      </w:r>
    </w:p>
    <w:p w:rsidR="007215BA" w:rsidRPr="007215BA" w:rsidRDefault="007215BA" w:rsidP="007215BA">
      <w:pPr>
        <w:rPr>
          <w:sz w:val="28"/>
          <w:szCs w:val="28"/>
        </w:rPr>
      </w:pPr>
      <w:r w:rsidRPr="007215BA">
        <w:rPr>
          <w:sz w:val="28"/>
          <w:szCs w:val="28"/>
        </w:rPr>
        <w:t xml:space="preserve"> </w:t>
      </w:r>
    </w:p>
    <w:p w:rsidR="007215BA" w:rsidRPr="007215BA" w:rsidRDefault="007215BA" w:rsidP="007215BA">
      <w:pPr>
        <w:rPr>
          <w:sz w:val="28"/>
          <w:szCs w:val="28"/>
        </w:rPr>
      </w:pPr>
      <w:r w:rsidRPr="007215BA">
        <w:rPr>
          <w:sz w:val="28"/>
          <w:szCs w:val="28"/>
        </w:rPr>
        <w:t xml:space="preserve">The steroid is an insoluble form which should not interfere with other steroid you are taking and should not cause any of the problems associated with taking steroid tablets or injections. </w:t>
      </w:r>
    </w:p>
    <w:p w:rsidR="007215BA" w:rsidRPr="007215BA" w:rsidRDefault="007215BA" w:rsidP="007215BA">
      <w:pPr>
        <w:rPr>
          <w:sz w:val="28"/>
          <w:szCs w:val="28"/>
        </w:rPr>
      </w:pPr>
      <w:r w:rsidRPr="007215BA">
        <w:rPr>
          <w:sz w:val="28"/>
          <w:szCs w:val="28"/>
        </w:rPr>
        <w:t xml:space="preserve"> </w:t>
      </w:r>
    </w:p>
    <w:p w:rsidR="007215BA" w:rsidRPr="007215BA" w:rsidRDefault="007215BA" w:rsidP="007215BA">
      <w:pPr>
        <w:rPr>
          <w:sz w:val="28"/>
          <w:szCs w:val="28"/>
        </w:rPr>
      </w:pPr>
      <w:r w:rsidRPr="007215BA">
        <w:rPr>
          <w:sz w:val="28"/>
          <w:szCs w:val="28"/>
        </w:rPr>
        <w:t xml:space="preserve">If you are allergic to local anaesthetic you should tell your specialist, you may not be suitable for some injections.  </w:t>
      </w:r>
    </w:p>
    <w:p w:rsidR="007215BA" w:rsidRPr="007215BA" w:rsidRDefault="007215BA" w:rsidP="007215BA">
      <w:pPr>
        <w:rPr>
          <w:sz w:val="28"/>
          <w:szCs w:val="28"/>
        </w:rPr>
      </w:pPr>
      <w:r w:rsidRPr="007215BA">
        <w:rPr>
          <w:sz w:val="28"/>
          <w:szCs w:val="28"/>
        </w:rPr>
        <w:t xml:space="preserve"> </w:t>
      </w:r>
    </w:p>
    <w:p w:rsidR="007215BA" w:rsidRPr="007215BA" w:rsidRDefault="007215BA" w:rsidP="007215BA">
      <w:pPr>
        <w:rPr>
          <w:sz w:val="28"/>
          <w:szCs w:val="28"/>
        </w:rPr>
      </w:pPr>
      <w:r>
        <w:rPr>
          <w:sz w:val="28"/>
          <w:szCs w:val="28"/>
        </w:rPr>
        <w:t xml:space="preserve">  </w:t>
      </w:r>
    </w:p>
    <w:p w:rsidR="007215BA" w:rsidRPr="007215BA" w:rsidRDefault="007215BA" w:rsidP="007215BA">
      <w:pPr>
        <w:rPr>
          <w:sz w:val="28"/>
          <w:szCs w:val="28"/>
        </w:rPr>
      </w:pPr>
      <w:r w:rsidRPr="007215BA">
        <w:rPr>
          <w:sz w:val="28"/>
          <w:szCs w:val="28"/>
        </w:rPr>
        <w:t xml:space="preserve"> </w:t>
      </w:r>
    </w:p>
    <w:p w:rsidR="007215BA" w:rsidRDefault="007215BA" w:rsidP="007215BA">
      <w:pPr>
        <w:rPr>
          <w:sz w:val="48"/>
          <w:szCs w:val="48"/>
        </w:rPr>
      </w:pPr>
      <w:bookmarkStart w:id="0" w:name="_GoBack"/>
      <w:bookmarkEnd w:id="0"/>
    </w:p>
    <w:p w:rsidR="007215BA" w:rsidRDefault="007215BA" w:rsidP="007215BA">
      <w:pPr>
        <w:rPr>
          <w:sz w:val="48"/>
          <w:szCs w:val="48"/>
        </w:rPr>
      </w:pPr>
    </w:p>
    <w:p w:rsidR="007215BA" w:rsidRDefault="007215BA" w:rsidP="007215BA">
      <w:pPr>
        <w:rPr>
          <w:sz w:val="48"/>
          <w:szCs w:val="48"/>
        </w:rPr>
      </w:pPr>
    </w:p>
    <w:p w:rsidR="007215BA" w:rsidRDefault="007215BA" w:rsidP="007215BA">
      <w:pPr>
        <w:rPr>
          <w:sz w:val="48"/>
          <w:szCs w:val="48"/>
        </w:rPr>
      </w:pPr>
    </w:p>
    <w:p w:rsidR="001944C3" w:rsidRDefault="001944C3" w:rsidP="007215BA">
      <w:pPr>
        <w:rPr>
          <w:b/>
          <w:sz w:val="48"/>
          <w:szCs w:val="48"/>
        </w:rPr>
      </w:pPr>
    </w:p>
    <w:p w:rsidR="007215BA" w:rsidRPr="007215BA" w:rsidRDefault="007215BA" w:rsidP="007215BA">
      <w:pPr>
        <w:rPr>
          <w:b/>
          <w:sz w:val="48"/>
          <w:szCs w:val="48"/>
        </w:rPr>
      </w:pPr>
      <w:r w:rsidRPr="007215BA">
        <w:rPr>
          <w:b/>
          <w:sz w:val="48"/>
          <w:szCs w:val="48"/>
        </w:rPr>
        <w:t xml:space="preserve">Injections do not work, why are you doing them? </w:t>
      </w:r>
    </w:p>
    <w:p w:rsidR="007215BA" w:rsidRPr="007215BA" w:rsidRDefault="007215BA" w:rsidP="007215BA">
      <w:pPr>
        <w:rPr>
          <w:sz w:val="28"/>
          <w:szCs w:val="28"/>
        </w:rPr>
      </w:pPr>
      <w:r w:rsidRPr="007215BA">
        <w:rPr>
          <w:sz w:val="28"/>
          <w:szCs w:val="28"/>
        </w:rPr>
        <w:t xml:space="preserve"> </w:t>
      </w:r>
    </w:p>
    <w:p w:rsidR="007215BA" w:rsidRPr="007215BA" w:rsidRDefault="007215BA" w:rsidP="007215BA">
      <w:pPr>
        <w:rPr>
          <w:sz w:val="28"/>
          <w:szCs w:val="28"/>
        </w:rPr>
      </w:pPr>
      <w:proofErr w:type="spellStart"/>
      <w:r>
        <w:rPr>
          <w:sz w:val="28"/>
          <w:szCs w:val="28"/>
        </w:rPr>
        <w:t>Conticosteroid</w:t>
      </w:r>
      <w:proofErr w:type="spellEnd"/>
      <w:r>
        <w:rPr>
          <w:sz w:val="28"/>
          <w:szCs w:val="28"/>
        </w:rPr>
        <w:t xml:space="preserve"> injections have been overused historically and therefore still suffer a controversial reputation. However, they still play a limited but very useful role in selected patients with specific conditions.</w:t>
      </w:r>
    </w:p>
    <w:p w:rsidR="007215BA" w:rsidRPr="007215BA" w:rsidRDefault="007215BA" w:rsidP="007215BA">
      <w:pPr>
        <w:rPr>
          <w:sz w:val="28"/>
          <w:szCs w:val="28"/>
        </w:rPr>
      </w:pPr>
      <w:r w:rsidRPr="007215BA">
        <w:rPr>
          <w:sz w:val="28"/>
          <w:szCs w:val="28"/>
        </w:rPr>
        <w:t xml:space="preserve"> </w:t>
      </w:r>
    </w:p>
    <w:p w:rsidR="007215BA" w:rsidRPr="007215BA" w:rsidRDefault="007215BA" w:rsidP="007215BA">
      <w:pPr>
        <w:rPr>
          <w:sz w:val="28"/>
          <w:szCs w:val="28"/>
        </w:rPr>
      </w:pPr>
      <w:r w:rsidRPr="007215BA">
        <w:rPr>
          <w:sz w:val="28"/>
          <w:szCs w:val="28"/>
        </w:rPr>
        <w:t xml:space="preserve">How well the injections work depends on your condition: </w:t>
      </w:r>
    </w:p>
    <w:p w:rsidR="007215BA" w:rsidRPr="007215BA" w:rsidRDefault="007215BA" w:rsidP="007215BA">
      <w:pPr>
        <w:rPr>
          <w:sz w:val="28"/>
          <w:szCs w:val="28"/>
        </w:rPr>
      </w:pPr>
      <w:r w:rsidRPr="007215BA">
        <w:rPr>
          <w:sz w:val="28"/>
          <w:szCs w:val="28"/>
        </w:rPr>
        <w:t xml:space="preserve"> </w:t>
      </w:r>
    </w:p>
    <w:p w:rsidR="007215BA" w:rsidRPr="007215BA" w:rsidRDefault="007215BA" w:rsidP="007215BA">
      <w:pPr>
        <w:rPr>
          <w:b/>
          <w:sz w:val="28"/>
          <w:szCs w:val="28"/>
          <w:u w:val="single"/>
        </w:rPr>
      </w:pPr>
      <w:r w:rsidRPr="007215BA">
        <w:rPr>
          <w:b/>
          <w:sz w:val="28"/>
          <w:szCs w:val="28"/>
          <w:u w:val="single"/>
        </w:rPr>
        <w:t xml:space="preserve">Arthritis </w:t>
      </w:r>
    </w:p>
    <w:p w:rsidR="007215BA" w:rsidRPr="007215BA" w:rsidRDefault="007215BA" w:rsidP="007215BA">
      <w:pPr>
        <w:rPr>
          <w:sz w:val="28"/>
          <w:szCs w:val="28"/>
        </w:rPr>
      </w:pPr>
      <w:r w:rsidRPr="007215BA">
        <w:rPr>
          <w:sz w:val="28"/>
          <w:szCs w:val="28"/>
        </w:rPr>
        <w:t xml:space="preserve"> </w:t>
      </w:r>
    </w:p>
    <w:p w:rsidR="007215BA" w:rsidRPr="007215BA" w:rsidRDefault="007215BA" w:rsidP="007215BA">
      <w:pPr>
        <w:rPr>
          <w:sz w:val="28"/>
          <w:szCs w:val="28"/>
        </w:rPr>
      </w:pPr>
      <w:r w:rsidRPr="007215BA">
        <w:rPr>
          <w:sz w:val="28"/>
          <w:szCs w:val="28"/>
        </w:rPr>
        <w:t xml:space="preserve">If you suffer from an arthritic joint in your foot or ankle then an injection will be likely to provide long-term symptomatic relief for about one person in ten. Often the symptoms last for a few months and the injection may be repeated up to every six months. For some patients this helps them avoid surgery in the longer term. </w:t>
      </w:r>
    </w:p>
    <w:p w:rsidR="007215BA" w:rsidRPr="007215BA" w:rsidRDefault="007215BA" w:rsidP="007215BA">
      <w:pPr>
        <w:rPr>
          <w:sz w:val="28"/>
          <w:szCs w:val="28"/>
        </w:rPr>
      </w:pPr>
      <w:r w:rsidRPr="007215BA">
        <w:rPr>
          <w:sz w:val="28"/>
          <w:szCs w:val="28"/>
        </w:rPr>
        <w:t xml:space="preserve"> </w:t>
      </w:r>
    </w:p>
    <w:p w:rsidR="007215BA" w:rsidRPr="007215BA" w:rsidRDefault="007215BA" w:rsidP="007215BA">
      <w:pPr>
        <w:rPr>
          <w:b/>
          <w:sz w:val="28"/>
          <w:szCs w:val="28"/>
          <w:u w:val="single"/>
        </w:rPr>
      </w:pPr>
      <w:proofErr w:type="spellStart"/>
      <w:r w:rsidRPr="007215BA">
        <w:rPr>
          <w:b/>
          <w:sz w:val="28"/>
          <w:szCs w:val="28"/>
          <w:u w:val="single"/>
        </w:rPr>
        <w:t>Mortons</w:t>
      </w:r>
      <w:proofErr w:type="spellEnd"/>
      <w:r w:rsidRPr="007215BA">
        <w:rPr>
          <w:b/>
          <w:sz w:val="28"/>
          <w:szCs w:val="28"/>
          <w:u w:val="single"/>
        </w:rPr>
        <w:t xml:space="preserve"> Neuroma </w:t>
      </w:r>
    </w:p>
    <w:p w:rsidR="007215BA" w:rsidRPr="007215BA" w:rsidRDefault="007215BA" w:rsidP="007215BA">
      <w:pPr>
        <w:rPr>
          <w:sz w:val="28"/>
          <w:szCs w:val="28"/>
        </w:rPr>
      </w:pPr>
      <w:r w:rsidRPr="007215BA">
        <w:rPr>
          <w:sz w:val="28"/>
          <w:szCs w:val="28"/>
        </w:rPr>
        <w:t xml:space="preserve"> </w:t>
      </w:r>
    </w:p>
    <w:p w:rsidR="007215BA" w:rsidRPr="007215BA" w:rsidRDefault="007215BA" w:rsidP="007215BA">
      <w:pPr>
        <w:rPr>
          <w:sz w:val="28"/>
          <w:szCs w:val="28"/>
        </w:rPr>
      </w:pPr>
      <w:r w:rsidRPr="007215BA">
        <w:rPr>
          <w:sz w:val="28"/>
          <w:szCs w:val="28"/>
        </w:rPr>
        <w:t xml:space="preserve">There is evidence suggesting that two injections of local anaesthetic and steroid to a symptomatic neuroma may settle symptoms in the longer term for up to 60% of patients. Hence injection is commonly helpful in this condition. </w:t>
      </w:r>
    </w:p>
    <w:p w:rsidR="007215BA" w:rsidRPr="007215BA" w:rsidRDefault="007215BA" w:rsidP="007215BA">
      <w:pPr>
        <w:rPr>
          <w:sz w:val="28"/>
          <w:szCs w:val="28"/>
        </w:rPr>
      </w:pPr>
      <w:r w:rsidRPr="007215BA">
        <w:rPr>
          <w:sz w:val="28"/>
          <w:szCs w:val="28"/>
        </w:rPr>
        <w:t xml:space="preserve"> </w:t>
      </w:r>
    </w:p>
    <w:p w:rsidR="007215BA" w:rsidRPr="007215BA" w:rsidRDefault="007215BA" w:rsidP="007215BA">
      <w:pPr>
        <w:rPr>
          <w:b/>
          <w:sz w:val="28"/>
          <w:szCs w:val="28"/>
          <w:u w:val="single"/>
        </w:rPr>
      </w:pPr>
      <w:r w:rsidRPr="007215BA">
        <w:rPr>
          <w:b/>
          <w:sz w:val="28"/>
          <w:szCs w:val="28"/>
          <w:u w:val="single"/>
        </w:rPr>
        <w:t xml:space="preserve">Ankle impingement </w:t>
      </w:r>
    </w:p>
    <w:p w:rsidR="007215BA" w:rsidRPr="007215BA" w:rsidRDefault="007215BA" w:rsidP="007215BA">
      <w:pPr>
        <w:rPr>
          <w:sz w:val="28"/>
          <w:szCs w:val="28"/>
        </w:rPr>
      </w:pPr>
      <w:r w:rsidRPr="007215BA">
        <w:rPr>
          <w:sz w:val="28"/>
          <w:szCs w:val="28"/>
        </w:rPr>
        <w:t xml:space="preserve"> </w:t>
      </w:r>
    </w:p>
    <w:p w:rsidR="007215BA" w:rsidRPr="007215BA" w:rsidRDefault="007215BA" w:rsidP="007215BA">
      <w:pPr>
        <w:rPr>
          <w:sz w:val="28"/>
          <w:szCs w:val="28"/>
        </w:rPr>
      </w:pPr>
      <w:r w:rsidRPr="007215BA">
        <w:rPr>
          <w:sz w:val="28"/>
          <w:szCs w:val="28"/>
        </w:rPr>
        <w:t xml:space="preserve">If you have pain or instability after an ankle injury you may find benefit from injection. Evidence points to this being effective in the long-term for around three patients in ten who receive the treatment. </w:t>
      </w:r>
    </w:p>
    <w:p w:rsidR="007215BA" w:rsidRPr="007215BA" w:rsidRDefault="007215BA" w:rsidP="007215BA">
      <w:pPr>
        <w:rPr>
          <w:sz w:val="28"/>
          <w:szCs w:val="28"/>
        </w:rPr>
      </w:pPr>
      <w:r w:rsidRPr="007215BA">
        <w:rPr>
          <w:sz w:val="28"/>
          <w:szCs w:val="28"/>
        </w:rPr>
        <w:t xml:space="preserve"> </w:t>
      </w:r>
    </w:p>
    <w:p w:rsidR="007215BA" w:rsidRDefault="007215BA" w:rsidP="007215BA">
      <w:pPr>
        <w:rPr>
          <w:sz w:val="28"/>
          <w:szCs w:val="28"/>
        </w:rPr>
      </w:pPr>
    </w:p>
    <w:p w:rsidR="007215BA" w:rsidRDefault="007215BA" w:rsidP="007215BA">
      <w:pPr>
        <w:rPr>
          <w:sz w:val="28"/>
          <w:szCs w:val="28"/>
        </w:rPr>
      </w:pPr>
    </w:p>
    <w:p w:rsidR="007215BA" w:rsidRDefault="007215BA" w:rsidP="007215BA">
      <w:pPr>
        <w:rPr>
          <w:sz w:val="28"/>
          <w:szCs w:val="28"/>
        </w:rPr>
      </w:pPr>
    </w:p>
    <w:p w:rsidR="007215BA" w:rsidRDefault="007215BA" w:rsidP="007215BA">
      <w:pPr>
        <w:rPr>
          <w:sz w:val="28"/>
          <w:szCs w:val="28"/>
        </w:rPr>
      </w:pPr>
    </w:p>
    <w:p w:rsidR="007215BA" w:rsidRDefault="007215BA" w:rsidP="007215BA">
      <w:pPr>
        <w:rPr>
          <w:sz w:val="28"/>
          <w:szCs w:val="28"/>
        </w:rPr>
      </w:pPr>
    </w:p>
    <w:p w:rsidR="007215BA" w:rsidRDefault="007215BA" w:rsidP="007215BA">
      <w:pPr>
        <w:rPr>
          <w:sz w:val="28"/>
          <w:szCs w:val="28"/>
        </w:rPr>
      </w:pPr>
    </w:p>
    <w:p w:rsidR="001944C3" w:rsidRDefault="001944C3" w:rsidP="007215BA">
      <w:pPr>
        <w:rPr>
          <w:b/>
          <w:sz w:val="48"/>
          <w:szCs w:val="48"/>
        </w:rPr>
      </w:pPr>
    </w:p>
    <w:p w:rsidR="007215BA" w:rsidRPr="007215BA" w:rsidRDefault="007215BA" w:rsidP="007215BA">
      <w:pPr>
        <w:rPr>
          <w:b/>
          <w:sz w:val="48"/>
          <w:szCs w:val="48"/>
        </w:rPr>
      </w:pPr>
      <w:r w:rsidRPr="007215BA">
        <w:rPr>
          <w:b/>
          <w:sz w:val="48"/>
          <w:szCs w:val="48"/>
        </w:rPr>
        <w:t xml:space="preserve">What are the risks? </w:t>
      </w:r>
    </w:p>
    <w:p w:rsidR="007215BA" w:rsidRPr="007215BA" w:rsidRDefault="007215BA" w:rsidP="007215BA">
      <w:pPr>
        <w:rPr>
          <w:sz w:val="28"/>
          <w:szCs w:val="28"/>
        </w:rPr>
      </w:pPr>
      <w:r w:rsidRPr="007215BA">
        <w:rPr>
          <w:sz w:val="28"/>
          <w:szCs w:val="28"/>
        </w:rPr>
        <w:t xml:space="preserve"> </w:t>
      </w:r>
    </w:p>
    <w:p w:rsidR="007215BA" w:rsidRPr="007215BA" w:rsidRDefault="007215BA" w:rsidP="007215BA">
      <w:pPr>
        <w:rPr>
          <w:sz w:val="28"/>
          <w:szCs w:val="28"/>
        </w:rPr>
      </w:pPr>
      <w:r w:rsidRPr="007215BA">
        <w:rPr>
          <w:sz w:val="28"/>
          <w:szCs w:val="28"/>
        </w:rPr>
        <w:t xml:space="preserve">The risks of injection are generally low but significant complications can after injection.  </w:t>
      </w:r>
    </w:p>
    <w:p w:rsidR="007215BA" w:rsidRPr="007215BA" w:rsidRDefault="007215BA" w:rsidP="007215BA">
      <w:pPr>
        <w:rPr>
          <w:sz w:val="28"/>
          <w:szCs w:val="28"/>
        </w:rPr>
      </w:pPr>
      <w:r w:rsidRPr="007215BA">
        <w:rPr>
          <w:sz w:val="28"/>
          <w:szCs w:val="28"/>
        </w:rPr>
        <w:t xml:space="preserve"> </w:t>
      </w:r>
    </w:p>
    <w:p w:rsidR="007215BA" w:rsidRDefault="007215BA" w:rsidP="007215BA">
      <w:pPr>
        <w:rPr>
          <w:sz w:val="28"/>
          <w:szCs w:val="28"/>
        </w:rPr>
      </w:pPr>
      <w:r w:rsidRPr="007215BA">
        <w:rPr>
          <w:sz w:val="28"/>
          <w:szCs w:val="28"/>
        </w:rPr>
        <w:t>These include the potential for</w:t>
      </w:r>
      <w:r>
        <w:rPr>
          <w:sz w:val="28"/>
          <w:szCs w:val="28"/>
        </w:rPr>
        <w:t>:</w:t>
      </w:r>
    </w:p>
    <w:p w:rsidR="007215BA" w:rsidRDefault="007215BA" w:rsidP="007215BA">
      <w:pPr>
        <w:rPr>
          <w:sz w:val="28"/>
          <w:szCs w:val="28"/>
        </w:rPr>
      </w:pPr>
    </w:p>
    <w:p w:rsidR="007215BA" w:rsidRPr="0050621F" w:rsidRDefault="007215BA" w:rsidP="0050621F">
      <w:pPr>
        <w:pStyle w:val="ListParagraph"/>
        <w:numPr>
          <w:ilvl w:val="0"/>
          <w:numId w:val="7"/>
        </w:numPr>
        <w:rPr>
          <w:sz w:val="28"/>
          <w:szCs w:val="28"/>
        </w:rPr>
      </w:pPr>
      <w:r w:rsidRPr="0050621F">
        <w:rPr>
          <w:sz w:val="28"/>
          <w:szCs w:val="28"/>
        </w:rPr>
        <w:t>Joint or skin infection (Very rare) which could require antibiotics, hospital treatment or even surgery.</w:t>
      </w:r>
    </w:p>
    <w:p w:rsidR="007215BA" w:rsidRPr="0050621F" w:rsidRDefault="007215BA" w:rsidP="0050621F">
      <w:pPr>
        <w:pStyle w:val="ListParagraph"/>
        <w:numPr>
          <w:ilvl w:val="0"/>
          <w:numId w:val="7"/>
        </w:numPr>
        <w:rPr>
          <w:sz w:val="28"/>
          <w:szCs w:val="28"/>
        </w:rPr>
      </w:pPr>
      <w:r w:rsidRPr="0050621F">
        <w:rPr>
          <w:sz w:val="28"/>
          <w:szCs w:val="28"/>
        </w:rPr>
        <w:t>Skin changes such as a white patch (Common) or thin area of skin whi</w:t>
      </w:r>
      <w:r w:rsidRPr="0050621F">
        <w:rPr>
          <w:sz w:val="28"/>
          <w:szCs w:val="28"/>
        </w:rPr>
        <w:t>ch is easily damaged (Uncommon)</w:t>
      </w:r>
      <w:r w:rsidR="0050621F">
        <w:rPr>
          <w:sz w:val="28"/>
          <w:szCs w:val="28"/>
        </w:rPr>
        <w:t>.</w:t>
      </w:r>
    </w:p>
    <w:p w:rsidR="007215BA" w:rsidRPr="0050621F" w:rsidRDefault="007215BA" w:rsidP="0050621F">
      <w:pPr>
        <w:pStyle w:val="ListParagraph"/>
        <w:numPr>
          <w:ilvl w:val="0"/>
          <w:numId w:val="7"/>
        </w:numPr>
        <w:rPr>
          <w:sz w:val="28"/>
          <w:szCs w:val="28"/>
        </w:rPr>
      </w:pPr>
      <w:r w:rsidRPr="0050621F">
        <w:rPr>
          <w:sz w:val="28"/>
          <w:szCs w:val="28"/>
        </w:rPr>
        <w:t>A steroid flare where you may experience flushing in your face and the injected site may be painful for around 4</w:t>
      </w:r>
      <w:r w:rsidR="0050621F">
        <w:rPr>
          <w:sz w:val="28"/>
          <w:szCs w:val="28"/>
        </w:rPr>
        <w:t>8hours after injection (Common).</w:t>
      </w:r>
      <w:r w:rsidRPr="0050621F">
        <w:rPr>
          <w:sz w:val="28"/>
          <w:szCs w:val="28"/>
        </w:rPr>
        <w:t xml:space="preserve"> </w:t>
      </w:r>
    </w:p>
    <w:p w:rsidR="007215BA" w:rsidRPr="0050621F" w:rsidRDefault="007215BA" w:rsidP="0050621F">
      <w:pPr>
        <w:pStyle w:val="ListParagraph"/>
        <w:numPr>
          <w:ilvl w:val="0"/>
          <w:numId w:val="7"/>
        </w:numPr>
        <w:rPr>
          <w:sz w:val="28"/>
          <w:szCs w:val="28"/>
        </w:rPr>
      </w:pPr>
      <w:r w:rsidRPr="0050621F">
        <w:rPr>
          <w:sz w:val="28"/>
          <w:szCs w:val="28"/>
        </w:rPr>
        <w:t>N</w:t>
      </w:r>
      <w:r w:rsidRPr="0050621F">
        <w:rPr>
          <w:sz w:val="28"/>
          <w:szCs w:val="28"/>
        </w:rPr>
        <w:t xml:space="preserve">erve injury causing altered sensation or chronic pain (Rare).  </w:t>
      </w:r>
    </w:p>
    <w:p w:rsidR="007215BA" w:rsidRPr="0050621F" w:rsidRDefault="007215BA" w:rsidP="0050621F">
      <w:pPr>
        <w:pStyle w:val="ListParagraph"/>
        <w:numPr>
          <w:ilvl w:val="0"/>
          <w:numId w:val="7"/>
        </w:numPr>
        <w:rPr>
          <w:sz w:val="28"/>
          <w:szCs w:val="28"/>
        </w:rPr>
      </w:pPr>
      <w:r w:rsidRPr="0050621F">
        <w:rPr>
          <w:sz w:val="28"/>
          <w:szCs w:val="28"/>
        </w:rPr>
        <w:t>A severe allergic reaction (Very rare) or uncontrolled infection (very rare) could make you very unwell, need hospital treatment and in the worst circumstance could even be fatal.</w:t>
      </w:r>
    </w:p>
    <w:p w:rsidR="007215BA" w:rsidRPr="0050621F" w:rsidRDefault="007215BA" w:rsidP="0050621F">
      <w:pPr>
        <w:pStyle w:val="ListParagraph"/>
        <w:numPr>
          <w:ilvl w:val="0"/>
          <w:numId w:val="7"/>
        </w:numPr>
        <w:rPr>
          <w:sz w:val="28"/>
          <w:szCs w:val="28"/>
        </w:rPr>
      </w:pPr>
      <w:r w:rsidRPr="0050621F">
        <w:rPr>
          <w:sz w:val="28"/>
          <w:szCs w:val="28"/>
        </w:rPr>
        <w:t xml:space="preserve">The most likely risk of injection is that your symptoms return and require more treatment in time (Common). </w:t>
      </w:r>
    </w:p>
    <w:p w:rsidR="0050621F" w:rsidRPr="001944C3" w:rsidRDefault="0050621F" w:rsidP="007215BA">
      <w:pPr>
        <w:rPr>
          <w:b/>
          <w:sz w:val="32"/>
          <w:szCs w:val="32"/>
        </w:rPr>
      </w:pPr>
    </w:p>
    <w:p w:rsidR="007215BA" w:rsidRPr="0050621F" w:rsidRDefault="007215BA" w:rsidP="007215BA">
      <w:pPr>
        <w:rPr>
          <w:b/>
          <w:sz w:val="48"/>
          <w:szCs w:val="48"/>
        </w:rPr>
      </w:pPr>
      <w:r w:rsidRPr="0050621F">
        <w:rPr>
          <w:b/>
          <w:sz w:val="48"/>
          <w:szCs w:val="48"/>
        </w:rPr>
        <w:t xml:space="preserve">How long will it last? </w:t>
      </w:r>
    </w:p>
    <w:p w:rsidR="007215BA" w:rsidRPr="007215BA" w:rsidRDefault="007215BA" w:rsidP="007215BA">
      <w:pPr>
        <w:rPr>
          <w:sz w:val="28"/>
          <w:szCs w:val="28"/>
        </w:rPr>
      </w:pPr>
      <w:r w:rsidRPr="007215BA">
        <w:rPr>
          <w:sz w:val="28"/>
          <w:szCs w:val="28"/>
        </w:rPr>
        <w:t xml:space="preserve"> </w:t>
      </w:r>
    </w:p>
    <w:p w:rsidR="007215BA" w:rsidRPr="007215BA" w:rsidRDefault="007215BA" w:rsidP="007215BA">
      <w:pPr>
        <w:rPr>
          <w:sz w:val="28"/>
          <w:szCs w:val="28"/>
        </w:rPr>
      </w:pPr>
      <w:r w:rsidRPr="007215BA">
        <w:rPr>
          <w:sz w:val="28"/>
          <w:szCs w:val="28"/>
        </w:rPr>
        <w:t xml:space="preserve">Almost all injections work in the short term. If your symptoms return you should make a note of how well the injection worked and book back into the clinic if you would like further treatment.  </w:t>
      </w:r>
    </w:p>
    <w:p w:rsidR="007215BA" w:rsidRPr="007215BA" w:rsidRDefault="007215BA" w:rsidP="007215BA">
      <w:pPr>
        <w:rPr>
          <w:sz w:val="28"/>
          <w:szCs w:val="28"/>
        </w:rPr>
      </w:pPr>
      <w:r w:rsidRPr="007215BA">
        <w:rPr>
          <w:sz w:val="28"/>
          <w:szCs w:val="28"/>
        </w:rPr>
        <w:t xml:space="preserve"> </w:t>
      </w:r>
    </w:p>
    <w:p w:rsidR="007215BA" w:rsidRPr="0050621F" w:rsidRDefault="007215BA" w:rsidP="007215BA">
      <w:pPr>
        <w:rPr>
          <w:b/>
          <w:sz w:val="48"/>
          <w:szCs w:val="48"/>
        </w:rPr>
      </w:pPr>
      <w:r w:rsidRPr="0050621F">
        <w:rPr>
          <w:b/>
          <w:sz w:val="48"/>
          <w:szCs w:val="48"/>
        </w:rPr>
        <w:t xml:space="preserve">References/Other resources </w:t>
      </w:r>
    </w:p>
    <w:p w:rsidR="007215BA" w:rsidRPr="007215BA" w:rsidRDefault="007215BA" w:rsidP="007215BA">
      <w:pPr>
        <w:rPr>
          <w:sz w:val="28"/>
          <w:szCs w:val="28"/>
        </w:rPr>
      </w:pPr>
      <w:r w:rsidRPr="007215BA">
        <w:rPr>
          <w:sz w:val="28"/>
          <w:szCs w:val="28"/>
        </w:rPr>
        <w:t xml:space="preserve"> </w:t>
      </w:r>
    </w:p>
    <w:p w:rsidR="0050621F" w:rsidRPr="0050621F" w:rsidRDefault="007215BA" w:rsidP="007215BA">
      <w:pPr>
        <w:pStyle w:val="ListParagraph"/>
        <w:numPr>
          <w:ilvl w:val="0"/>
          <w:numId w:val="9"/>
        </w:numPr>
        <w:rPr>
          <w:sz w:val="28"/>
          <w:szCs w:val="28"/>
        </w:rPr>
      </w:pPr>
      <w:r w:rsidRPr="0050621F">
        <w:rPr>
          <w:sz w:val="28"/>
          <w:szCs w:val="28"/>
        </w:rPr>
        <w:t xml:space="preserve">Efficacy of Foot and Ankle Corticosteroid Injections. Grice J, </w:t>
      </w:r>
      <w:proofErr w:type="spellStart"/>
      <w:r w:rsidRPr="0050621F">
        <w:rPr>
          <w:sz w:val="28"/>
          <w:szCs w:val="28"/>
        </w:rPr>
        <w:t>Marsland</w:t>
      </w:r>
      <w:proofErr w:type="spellEnd"/>
      <w:r w:rsidRPr="0050621F">
        <w:rPr>
          <w:sz w:val="28"/>
          <w:szCs w:val="28"/>
        </w:rPr>
        <w:t xml:space="preserve"> D, Smith G, Calder J. Foot Ankle Int. 2017 Jan</w:t>
      </w:r>
      <w:proofErr w:type="gramStart"/>
      <w:r w:rsidRPr="0050621F">
        <w:rPr>
          <w:sz w:val="28"/>
          <w:szCs w:val="28"/>
        </w:rPr>
        <w:t>;38</w:t>
      </w:r>
      <w:proofErr w:type="gramEnd"/>
      <w:r w:rsidRPr="0050621F">
        <w:rPr>
          <w:sz w:val="28"/>
          <w:szCs w:val="28"/>
        </w:rPr>
        <w:t>(1):8-13 • Ultrasound guided ster</w:t>
      </w:r>
      <w:r w:rsidR="0050621F" w:rsidRPr="0050621F">
        <w:rPr>
          <w:sz w:val="28"/>
          <w:szCs w:val="28"/>
        </w:rPr>
        <w:t xml:space="preserve">oid injection in the treatment </w:t>
      </w:r>
      <w:r w:rsidRPr="0050621F">
        <w:rPr>
          <w:sz w:val="28"/>
          <w:szCs w:val="28"/>
        </w:rPr>
        <w:t xml:space="preserve">of interdigital neuralgia. </w:t>
      </w:r>
    </w:p>
    <w:p w:rsidR="0050621F" w:rsidRPr="0050621F" w:rsidRDefault="007215BA" w:rsidP="007215BA">
      <w:pPr>
        <w:pStyle w:val="ListParagraph"/>
        <w:numPr>
          <w:ilvl w:val="0"/>
          <w:numId w:val="8"/>
        </w:numPr>
        <w:rPr>
          <w:sz w:val="28"/>
          <w:szCs w:val="28"/>
        </w:rPr>
      </w:pPr>
      <w:proofErr w:type="spellStart"/>
      <w:r w:rsidRPr="0050621F">
        <w:rPr>
          <w:sz w:val="28"/>
          <w:szCs w:val="28"/>
        </w:rPr>
        <w:t>Hassouna</w:t>
      </w:r>
      <w:proofErr w:type="spellEnd"/>
      <w:r w:rsidRPr="0050621F">
        <w:rPr>
          <w:sz w:val="28"/>
          <w:szCs w:val="28"/>
        </w:rPr>
        <w:t xml:space="preserve"> H, Singh D, Taylor H, Johnson S. </w:t>
      </w:r>
      <w:proofErr w:type="spellStart"/>
      <w:r w:rsidRPr="0050621F">
        <w:rPr>
          <w:sz w:val="28"/>
          <w:szCs w:val="28"/>
        </w:rPr>
        <w:t>Acta</w:t>
      </w:r>
      <w:proofErr w:type="spellEnd"/>
      <w:r w:rsidRPr="0050621F">
        <w:rPr>
          <w:sz w:val="28"/>
          <w:szCs w:val="28"/>
        </w:rPr>
        <w:t xml:space="preserve"> </w:t>
      </w:r>
      <w:proofErr w:type="spellStart"/>
      <w:r w:rsidRPr="0050621F">
        <w:rPr>
          <w:sz w:val="28"/>
          <w:szCs w:val="28"/>
        </w:rPr>
        <w:t>Or</w:t>
      </w:r>
      <w:r w:rsidR="0050621F" w:rsidRPr="0050621F">
        <w:rPr>
          <w:sz w:val="28"/>
          <w:szCs w:val="28"/>
        </w:rPr>
        <w:t>thop</w:t>
      </w:r>
      <w:proofErr w:type="spellEnd"/>
      <w:r w:rsidR="0050621F" w:rsidRPr="0050621F">
        <w:rPr>
          <w:sz w:val="28"/>
          <w:szCs w:val="28"/>
        </w:rPr>
        <w:t xml:space="preserve"> Belg. 2007 Apr;73(2):224-9</w:t>
      </w:r>
    </w:p>
    <w:p w:rsidR="005877AB" w:rsidRPr="0050621F" w:rsidRDefault="007215BA" w:rsidP="0050621F">
      <w:pPr>
        <w:pStyle w:val="ListParagraph"/>
        <w:numPr>
          <w:ilvl w:val="0"/>
          <w:numId w:val="8"/>
        </w:numPr>
        <w:rPr>
          <w:sz w:val="28"/>
          <w:szCs w:val="28"/>
        </w:rPr>
      </w:pPr>
      <w:r w:rsidRPr="0050621F">
        <w:rPr>
          <w:sz w:val="28"/>
          <w:szCs w:val="28"/>
        </w:rPr>
        <w:t>https://www.bofas.org.uk/Patient-Information/Metatarsalgia</w:t>
      </w:r>
    </w:p>
    <w:sectPr w:rsidR="005877AB" w:rsidRPr="0050621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419" w:rsidRDefault="00FE4419" w:rsidP="00086854">
      <w:r>
        <w:separator/>
      </w:r>
    </w:p>
  </w:endnote>
  <w:endnote w:type="continuationSeparator" w:id="0">
    <w:p w:rsidR="00FE4419" w:rsidRDefault="00FE4419" w:rsidP="00086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DA1" w:rsidRDefault="00AC7DA1" w:rsidP="00AC7DA1">
    <w:pPr>
      <w:pStyle w:val="Footer"/>
      <w:jc w:val="right"/>
    </w:pPr>
    <w:r>
      <w:rPr>
        <w:noProof/>
        <w:lang w:eastAsia="en-GB"/>
      </w:rPr>
      <w:drawing>
        <wp:anchor distT="0" distB="0" distL="114300" distR="114300" simplePos="0" relativeHeight="251660288" behindDoc="1" locked="0" layoutInCell="1" allowOverlap="1" wp14:anchorId="048DC0BF" wp14:editId="4D2818B5">
          <wp:simplePos x="0" y="0"/>
          <wp:positionH relativeFrom="column">
            <wp:posOffset>5438775</wp:posOffset>
          </wp:positionH>
          <wp:positionV relativeFrom="paragraph">
            <wp:posOffset>-276225</wp:posOffset>
          </wp:positionV>
          <wp:extent cx="1019175" cy="7810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71818" t="8284" r="16457" b="75740"/>
                  <a:stretch/>
                </pic:blipFill>
                <pic:spPr bwMode="auto">
                  <a:xfrm>
                    <a:off x="0" y="0"/>
                    <a:ext cx="1019175" cy="78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419" w:rsidRDefault="00FE4419" w:rsidP="00086854">
      <w:r>
        <w:separator/>
      </w:r>
    </w:p>
  </w:footnote>
  <w:footnote w:type="continuationSeparator" w:id="0">
    <w:p w:rsidR="00FE4419" w:rsidRDefault="00FE4419" w:rsidP="00086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854" w:rsidRDefault="00086854" w:rsidP="00086854">
    <w:pPr>
      <w:pStyle w:val="Header"/>
      <w:jc w:val="center"/>
    </w:pPr>
    <w:r>
      <w:rPr>
        <w:noProof/>
        <w:lang w:eastAsia="en-GB"/>
      </w:rPr>
      <w:drawing>
        <wp:anchor distT="0" distB="0" distL="114300" distR="114300" simplePos="0" relativeHeight="251658240" behindDoc="1" locked="0" layoutInCell="1" allowOverlap="1" wp14:anchorId="2A2A2762" wp14:editId="2E35A695">
          <wp:simplePos x="0" y="0"/>
          <wp:positionH relativeFrom="column">
            <wp:posOffset>5476875</wp:posOffset>
          </wp:positionH>
          <wp:positionV relativeFrom="paragraph">
            <wp:posOffset>-287655</wp:posOffset>
          </wp:positionV>
          <wp:extent cx="1019175" cy="7810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71818" t="8284" r="16457" b="75740"/>
                  <a:stretch/>
                </pic:blipFill>
                <pic:spPr bwMode="auto">
                  <a:xfrm>
                    <a:off x="0" y="0"/>
                    <a:ext cx="1019175" cy="78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A6F4B97" wp14:editId="0AB3AE16">
          <wp:extent cx="5232763" cy="723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l="36612" t="18343" r="21284" b="71302"/>
                  <a:stretch/>
                </pic:blipFill>
                <pic:spPr bwMode="auto">
                  <a:xfrm>
                    <a:off x="0" y="0"/>
                    <a:ext cx="5240109" cy="724916"/>
                  </a:xfrm>
                  <a:prstGeom prst="rect">
                    <a:avLst/>
                  </a:prstGeom>
                  <a:ln>
                    <a:noFill/>
                  </a:ln>
                  <a:extLst>
                    <a:ext uri="{53640926-AAD7-44D8-BBD7-CCE9431645EC}">
                      <a14:shadowObscured xmlns:a14="http://schemas.microsoft.com/office/drawing/2010/main"/>
                    </a:ext>
                  </a:extLst>
                </pic:spPr>
              </pic:pic>
            </a:graphicData>
          </a:graphic>
        </wp:inline>
      </w:drawing>
    </w:r>
    <w:r w:rsidRPr="00086854">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4B72"/>
    <w:multiLevelType w:val="hybridMultilevel"/>
    <w:tmpl w:val="1A9AC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43A06"/>
    <w:multiLevelType w:val="hybridMultilevel"/>
    <w:tmpl w:val="88A0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D1635"/>
    <w:multiLevelType w:val="hybridMultilevel"/>
    <w:tmpl w:val="56B00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9602A"/>
    <w:multiLevelType w:val="hybridMultilevel"/>
    <w:tmpl w:val="D264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D2726"/>
    <w:multiLevelType w:val="hybridMultilevel"/>
    <w:tmpl w:val="1430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9863F7"/>
    <w:multiLevelType w:val="hybridMultilevel"/>
    <w:tmpl w:val="760A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AA4640"/>
    <w:multiLevelType w:val="hybridMultilevel"/>
    <w:tmpl w:val="2BA49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6D7E55"/>
    <w:multiLevelType w:val="hybridMultilevel"/>
    <w:tmpl w:val="F104B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FE43024"/>
    <w:multiLevelType w:val="hybridMultilevel"/>
    <w:tmpl w:val="2FA0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8"/>
  </w:num>
  <w:num w:numId="5">
    <w:abstractNumId w:val="1"/>
  </w:num>
  <w:num w:numId="6">
    <w:abstractNumId w:val="5"/>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AB"/>
    <w:rsid w:val="00043817"/>
    <w:rsid w:val="00086854"/>
    <w:rsid w:val="001944C3"/>
    <w:rsid w:val="001D6F69"/>
    <w:rsid w:val="001F45CE"/>
    <w:rsid w:val="00321D37"/>
    <w:rsid w:val="003B4404"/>
    <w:rsid w:val="0050621F"/>
    <w:rsid w:val="005877AB"/>
    <w:rsid w:val="007215BA"/>
    <w:rsid w:val="00AC7DA1"/>
    <w:rsid w:val="00FD57B0"/>
    <w:rsid w:val="00FE4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123A02-84CE-40EC-9DBD-0AF6DE2D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7A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7AB"/>
    <w:pPr>
      <w:ind w:left="720"/>
      <w:contextualSpacing/>
    </w:pPr>
  </w:style>
  <w:style w:type="paragraph" w:styleId="Header">
    <w:name w:val="header"/>
    <w:basedOn w:val="Normal"/>
    <w:link w:val="HeaderChar"/>
    <w:uiPriority w:val="99"/>
    <w:unhideWhenUsed/>
    <w:rsid w:val="00086854"/>
    <w:pPr>
      <w:tabs>
        <w:tab w:val="center" w:pos="4513"/>
        <w:tab w:val="right" w:pos="9026"/>
      </w:tabs>
    </w:pPr>
  </w:style>
  <w:style w:type="character" w:customStyle="1" w:styleId="HeaderChar">
    <w:name w:val="Header Char"/>
    <w:basedOn w:val="DefaultParagraphFont"/>
    <w:link w:val="Header"/>
    <w:uiPriority w:val="99"/>
    <w:rsid w:val="00086854"/>
    <w:rPr>
      <w:sz w:val="24"/>
      <w:szCs w:val="24"/>
    </w:rPr>
  </w:style>
  <w:style w:type="paragraph" w:styleId="Footer">
    <w:name w:val="footer"/>
    <w:basedOn w:val="Normal"/>
    <w:link w:val="FooterChar"/>
    <w:uiPriority w:val="99"/>
    <w:unhideWhenUsed/>
    <w:rsid w:val="00086854"/>
    <w:pPr>
      <w:tabs>
        <w:tab w:val="center" w:pos="4513"/>
        <w:tab w:val="right" w:pos="9026"/>
      </w:tabs>
    </w:pPr>
  </w:style>
  <w:style w:type="character" w:customStyle="1" w:styleId="FooterChar">
    <w:name w:val="Footer Char"/>
    <w:basedOn w:val="DefaultParagraphFont"/>
    <w:link w:val="Footer"/>
    <w:uiPriority w:val="99"/>
    <w:rsid w:val="00086854"/>
    <w:rPr>
      <w:sz w:val="24"/>
      <w:szCs w:val="24"/>
    </w:rPr>
  </w:style>
  <w:style w:type="paragraph" w:styleId="BalloonText">
    <w:name w:val="Balloon Text"/>
    <w:basedOn w:val="Normal"/>
    <w:link w:val="BalloonTextChar"/>
    <w:uiPriority w:val="99"/>
    <w:semiHidden/>
    <w:unhideWhenUsed/>
    <w:rsid w:val="00086854"/>
    <w:rPr>
      <w:rFonts w:ascii="Tahoma" w:hAnsi="Tahoma" w:cs="Tahoma"/>
      <w:sz w:val="16"/>
      <w:szCs w:val="16"/>
    </w:rPr>
  </w:style>
  <w:style w:type="character" w:customStyle="1" w:styleId="BalloonTextChar">
    <w:name w:val="Balloon Text Char"/>
    <w:basedOn w:val="DefaultParagraphFont"/>
    <w:link w:val="BalloonText"/>
    <w:uiPriority w:val="99"/>
    <w:semiHidden/>
    <w:rsid w:val="00086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Nuffield Health</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Dawe, Edward</dc:creator>
  <cp:lastModifiedBy>Edward Dawe</cp:lastModifiedBy>
  <cp:revision>4</cp:revision>
  <cp:lastPrinted>2018-09-24T18:25:00Z</cp:lastPrinted>
  <dcterms:created xsi:type="dcterms:W3CDTF">2019-04-23T15:47:00Z</dcterms:created>
  <dcterms:modified xsi:type="dcterms:W3CDTF">2019-04-23T15:48:00Z</dcterms:modified>
</cp:coreProperties>
</file>